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DD7232" w14:textId="5FB16103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bookmarkStart w:id="4" w:name="_GoBack"/>
      <w:bookmarkEnd w:id="4"/>
      <w:r w:rsidRPr="003506A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72BB9" w:rsidRPr="003506AA">
        <w:rPr>
          <w:rFonts w:asciiTheme="majorHAnsi" w:eastAsia="Times New Roman" w:hAnsiTheme="majorHAnsi" w:cs="Times New Roman"/>
          <w:lang w:eastAsia="cs-CZ"/>
        </w:rPr>
        <w:t>1</w:t>
      </w:r>
      <w:r w:rsidR="004C5AF4" w:rsidRPr="003506AA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3C72A02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14762C7E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hardware</w:t>
      </w:r>
      <w:bookmarkEnd w:id="0"/>
      <w:bookmarkEnd w:id="1"/>
      <w:bookmarkEnd w:id="2"/>
      <w:bookmarkEnd w:id="3"/>
    </w:p>
    <w:p w14:paraId="1495A615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33BC0F70" w14:textId="06CA77A0" w:rsidR="007336D1" w:rsidRDefault="007336D1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7336D1">
        <w:rPr>
          <w:rFonts w:asciiTheme="majorHAnsi" w:eastAsia="Times New Roman" w:hAnsiTheme="majorHAnsi" w:cs="Times New Roman"/>
        </w:rPr>
        <w:t xml:space="preserve">viz </w:t>
      </w:r>
      <w:r>
        <w:rPr>
          <w:rFonts w:asciiTheme="majorHAnsi" w:eastAsia="Times New Roman" w:hAnsiTheme="majorHAnsi" w:cs="Times New Roman"/>
        </w:rPr>
        <w:t>P</w:t>
      </w:r>
      <w:r w:rsidRPr="007336D1">
        <w:rPr>
          <w:rFonts w:asciiTheme="majorHAnsi" w:eastAsia="Times New Roman" w:hAnsiTheme="majorHAnsi" w:cs="Times New Roman"/>
        </w:rPr>
        <w:t>říloha</w:t>
      </w:r>
      <w:r>
        <w:rPr>
          <w:rFonts w:asciiTheme="majorHAnsi" w:eastAsia="Times New Roman" w:hAnsiTheme="majorHAnsi" w:cs="Times New Roman"/>
        </w:rPr>
        <w:t xml:space="preserve"> č. 1</w:t>
      </w:r>
      <w:r w:rsidR="00023230">
        <w:rPr>
          <w:rFonts w:asciiTheme="majorHAnsi" w:eastAsia="Times New Roman" w:hAnsiTheme="majorHAnsi" w:cs="Times New Roman"/>
        </w:rPr>
        <w:t>a</w:t>
      </w:r>
      <w:r>
        <w:rPr>
          <w:rFonts w:asciiTheme="majorHAnsi" w:eastAsia="Times New Roman" w:hAnsiTheme="majorHAnsi" w:cs="Times New Roman"/>
        </w:rPr>
        <w:t xml:space="preserve"> - </w:t>
      </w:r>
      <w:r w:rsidRPr="007336D1">
        <w:rPr>
          <w:rFonts w:asciiTheme="majorHAnsi" w:eastAsia="Times New Roman" w:hAnsiTheme="majorHAnsi" w:cs="Times New Roman"/>
        </w:rPr>
        <w:t>Technická specifikace</w:t>
      </w:r>
    </w:p>
    <w:p w14:paraId="4AB6D5BA" w14:textId="5DA8E73E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kvalita a specifikace Hardware: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63322A38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Specifikace dalšího zařízení, které je součástí Plnění: </w:t>
      </w:r>
      <w:r w:rsidRPr="00221465">
        <w:rPr>
          <w:rFonts w:asciiTheme="majorHAnsi" w:eastAsia="Times New Roman" w:hAnsiTheme="majorHAnsi" w:cs="Arial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Arial"/>
          <w:bCs/>
          <w:i/>
          <w:iCs/>
          <w:highlight w:val="green"/>
        </w:rPr>
        <w:t xml:space="preserve">DOPLNÍ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68A8488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5B0B153E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technickou dokumentaci Hardware a Software;</w:t>
      </w:r>
    </w:p>
    <w:p w14:paraId="533AE26F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návod k obsluze;</w:t>
      </w:r>
    </w:p>
    <w:p w14:paraId="150DA04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prohlášení výrobce o shodě;</w:t>
      </w:r>
    </w:p>
    <w:p w14:paraId="46CAA978" w14:textId="77777777" w:rsidR="00087D48" w:rsidRPr="00221465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>Dodací list a záruční list;</w:t>
      </w:r>
    </w:p>
    <w:p w14:paraId="67D44D16" w14:textId="346AF6B1" w:rsidR="00087D48" w:rsidRDefault="00087D48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  <w:r w:rsidRPr="00221465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  <w:r w:rsidRPr="00221465">
        <w:rPr>
          <w:rFonts w:asciiTheme="majorHAnsi" w:eastAsia="Times New Roman" w:hAnsiTheme="majorHAnsi" w:cs="Times New Roman"/>
        </w:rPr>
        <w:t>.</w:t>
      </w:r>
    </w:p>
    <w:p w14:paraId="0392EA52" w14:textId="77777777" w:rsidR="00096C36" w:rsidRPr="00272599" w:rsidRDefault="00096C36" w:rsidP="00096C36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72599">
        <w:rPr>
          <w:rFonts w:asciiTheme="majorHAnsi" w:eastAsia="Times New Roman" w:hAnsiTheme="majorHAnsi" w:cs="Arial"/>
          <w:bCs/>
          <w:iCs/>
        </w:rPr>
        <w:t xml:space="preserve">Dodaný Hardware musí být nový a nepoužitý.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272599">
        <w:rPr>
          <w:rFonts w:asciiTheme="majorHAnsi" w:eastAsia="Times New Roman" w:hAnsiTheme="majorHAnsi" w:cs="Arial"/>
          <w:bCs/>
          <w:iCs/>
        </w:rPr>
        <w:t xml:space="preserve"> si vyhrazuje právo vrátit produkty, které budou vykazovat stopy používání či poškození</w:t>
      </w:r>
      <w:r>
        <w:rPr>
          <w:rFonts w:asciiTheme="majorHAnsi" w:eastAsia="Times New Roman" w:hAnsiTheme="majorHAnsi" w:cs="Arial"/>
          <w:bCs/>
          <w:iCs/>
        </w:rPr>
        <w:t>.</w:t>
      </w:r>
      <w:r w:rsidRPr="00272599">
        <w:rPr>
          <w:rFonts w:asciiTheme="majorHAnsi" w:eastAsia="Times New Roman" w:hAnsiTheme="majorHAnsi" w:cs="Arial"/>
          <w:bCs/>
          <w:iCs/>
        </w:rPr>
        <w:t xml:space="preserve"> </w:t>
      </w:r>
      <w:r>
        <w:rPr>
          <w:rFonts w:asciiTheme="majorHAnsi" w:eastAsia="Times New Roman" w:hAnsiTheme="majorHAnsi" w:cs="Arial"/>
          <w:bCs/>
          <w:iCs/>
        </w:rPr>
        <w:t>Dodání použitých</w:t>
      </w:r>
      <w:r w:rsidRPr="00272599">
        <w:rPr>
          <w:rFonts w:asciiTheme="majorHAnsi" w:eastAsia="Times New Roman" w:hAnsiTheme="majorHAnsi" w:cs="Arial"/>
          <w:bCs/>
          <w:iCs/>
        </w:rPr>
        <w:t xml:space="preserve"> či opravovan</w:t>
      </w:r>
      <w:r>
        <w:rPr>
          <w:rFonts w:asciiTheme="majorHAnsi" w:eastAsia="Times New Roman" w:hAnsiTheme="majorHAnsi" w:cs="Arial"/>
          <w:bCs/>
          <w:iCs/>
        </w:rPr>
        <w:t>ých</w:t>
      </w:r>
      <w:r w:rsidRPr="00272599">
        <w:rPr>
          <w:rFonts w:asciiTheme="majorHAnsi" w:eastAsia="Times New Roman" w:hAnsiTheme="majorHAnsi" w:cs="Arial"/>
          <w:bCs/>
          <w:iCs/>
        </w:rPr>
        <w:t xml:space="preserve"> produkt</w:t>
      </w:r>
      <w:r>
        <w:rPr>
          <w:rFonts w:asciiTheme="majorHAnsi" w:eastAsia="Times New Roman" w:hAnsiTheme="majorHAnsi" w:cs="Arial"/>
          <w:bCs/>
          <w:iCs/>
        </w:rPr>
        <w:t>ů považuje Kupující za podstatné</w:t>
      </w:r>
      <w:r w:rsidRPr="00272599">
        <w:t xml:space="preserve"> </w:t>
      </w:r>
      <w:r w:rsidRPr="00272599">
        <w:rPr>
          <w:rFonts w:asciiTheme="majorHAnsi" w:eastAsia="Times New Roman" w:hAnsiTheme="majorHAnsi" w:cs="Arial"/>
          <w:bCs/>
          <w:iCs/>
        </w:rPr>
        <w:t xml:space="preserve">porušení povinností </w:t>
      </w:r>
      <w:r>
        <w:rPr>
          <w:rFonts w:asciiTheme="majorHAnsi" w:eastAsia="Times New Roman" w:hAnsiTheme="majorHAnsi" w:cs="Arial"/>
          <w:bCs/>
          <w:iCs/>
        </w:rPr>
        <w:t>Prodávajícího</w:t>
      </w:r>
      <w:r w:rsidRPr="00272599">
        <w:rPr>
          <w:rFonts w:asciiTheme="majorHAnsi" w:eastAsia="Times New Roman" w:hAnsiTheme="majorHAnsi" w:cs="Arial"/>
          <w:bCs/>
          <w:iCs/>
        </w:rPr>
        <w:t xml:space="preserve"> stanovených ve Smlouvě</w:t>
      </w:r>
      <w:r>
        <w:rPr>
          <w:rFonts w:asciiTheme="majorHAnsi" w:eastAsia="Times New Roman" w:hAnsiTheme="majorHAnsi" w:cs="Arial"/>
          <w:bCs/>
          <w:iCs/>
        </w:rPr>
        <w:t xml:space="preserve"> a je v takovém případě oprávněn ukončit smluvní vztah v souladu s čl. 18 přílohy č. 6 Smlouvy – Zvláštní obchodní podmínky</w:t>
      </w:r>
      <w:r w:rsidRPr="00272599">
        <w:rPr>
          <w:rFonts w:asciiTheme="majorHAnsi" w:eastAsia="Times New Roman" w:hAnsiTheme="majorHAnsi" w:cs="Arial"/>
          <w:bCs/>
          <w:iCs/>
        </w:rPr>
        <w:t>.</w:t>
      </w:r>
    </w:p>
    <w:p w14:paraId="0686AAD0" w14:textId="77777777" w:rsidR="00096C36" w:rsidRPr="00221465" w:rsidRDefault="00096C36" w:rsidP="00087D48">
      <w:pPr>
        <w:keepLines/>
        <w:widowControl w:val="0"/>
        <w:numPr>
          <w:ilvl w:val="2"/>
          <w:numId w:val="0"/>
        </w:numPr>
        <w:tabs>
          <w:tab w:val="num" w:pos="992"/>
        </w:tabs>
        <w:spacing w:before="120" w:after="120" w:line="240" w:lineRule="auto"/>
        <w:ind w:left="992" w:hanging="425"/>
        <w:jc w:val="both"/>
        <w:rPr>
          <w:rFonts w:asciiTheme="majorHAnsi" w:eastAsia="Times New Roman" w:hAnsiTheme="majorHAnsi" w:cs="Times New Roman"/>
        </w:rPr>
      </w:pPr>
    </w:p>
    <w:p w14:paraId="569E45CB" w14:textId="77777777" w:rsidR="00087D48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17632207"/>
      <w:bookmarkStart w:id="6" w:name="_Toc517978984"/>
      <w:bookmarkStart w:id="7" w:name="_Toc518251181"/>
      <w:bookmarkStart w:id="8" w:name="_Toc533063757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5"/>
      <w:bookmarkEnd w:id="6"/>
      <w:bookmarkEnd w:id="7"/>
      <w:bookmarkEnd w:id="8"/>
    </w:p>
    <w:p w14:paraId="72B07B04" w14:textId="77777777" w:rsidR="00680BA1" w:rsidRPr="00680BA1" w:rsidRDefault="004D79F6" w:rsidP="00680BA1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4D79F6">
        <w:rPr>
          <w:rFonts w:asciiTheme="majorHAnsi" w:eastAsia="Times New Roman" w:hAnsiTheme="majorHAnsi" w:cs="Times New Roman"/>
        </w:rPr>
        <w:t>Součástí plnění je i doprava, instalace a konfigurace Hardware.</w:t>
      </w:r>
      <w:r w:rsidR="00680BA1">
        <w:rPr>
          <w:rFonts w:asciiTheme="majorHAnsi" w:eastAsia="Times New Roman" w:hAnsiTheme="majorHAnsi" w:cs="Times New Roman"/>
        </w:rPr>
        <w:t xml:space="preserve"> </w:t>
      </w:r>
      <w:r w:rsidR="00680BA1" w:rsidRPr="00680BA1">
        <w:rPr>
          <w:rFonts w:asciiTheme="majorHAnsi" w:eastAsia="Times New Roman" w:hAnsiTheme="majorHAnsi" w:cs="Times New Roman"/>
        </w:rPr>
        <w:t>Objednatel požaduje instalační služby včetně instalačního materiálu a dopravy, které budou zahrnovat:</w:t>
      </w:r>
    </w:p>
    <w:p w14:paraId="776C3A44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proofErr w:type="spellStart"/>
      <w:r w:rsidRPr="00680BA1">
        <w:rPr>
          <w:rFonts w:asciiTheme="majorHAnsi" w:eastAsia="Times New Roman" w:hAnsiTheme="majorHAnsi" w:cs="Times New Roman"/>
        </w:rPr>
        <w:t>předinstalační</w:t>
      </w:r>
      <w:proofErr w:type="spellEnd"/>
      <w:r w:rsidRPr="00680BA1">
        <w:rPr>
          <w:rFonts w:asciiTheme="majorHAnsi" w:eastAsia="Times New Roman" w:hAnsiTheme="majorHAnsi" w:cs="Times New Roman"/>
        </w:rPr>
        <w:t xml:space="preserve"> prohlídku, </w:t>
      </w:r>
    </w:p>
    <w:p w14:paraId="0E043F9D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80BA1">
        <w:rPr>
          <w:rFonts w:asciiTheme="majorHAnsi" w:eastAsia="Times New Roman" w:hAnsiTheme="majorHAnsi" w:cs="Times New Roman"/>
        </w:rPr>
        <w:t xml:space="preserve">dopravu, </w:t>
      </w:r>
    </w:p>
    <w:p w14:paraId="540915B8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80BA1">
        <w:rPr>
          <w:rFonts w:asciiTheme="majorHAnsi" w:eastAsia="Times New Roman" w:hAnsiTheme="majorHAnsi" w:cs="Times New Roman"/>
        </w:rPr>
        <w:t xml:space="preserve">instalační a montážní materiál, </w:t>
      </w:r>
    </w:p>
    <w:p w14:paraId="7B9309B5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80BA1">
        <w:rPr>
          <w:rFonts w:asciiTheme="majorHAnsi" w:eastAsia="Times New Roman" w:hAnsiTheme="majorHAnsi" w:cs="Times New Roman"/>
        </w:rPr>
        <w:t xml:space="preserve">instalaci, </w:t>
      </w:r>
    </w:p>
    <w:p w14:paraId="52E86B19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80BA1">
        <w:rPr>
          <w:rFonts w:asciiTheme="majorHAnsi" w:eastAsia="Times New Roman" w:hAnsiTheme="majorHAnsi" w:cs="Times New Roman"/>
        </w:rPr>
        <w:t xml:space="preserve">zapojení a zprovoznění, </w:t>
      </w:r>
    </w:p>
    <w:p w14:paraId="39619226" w14:textId="77777777" w:rsidR="00680BA1" w:rsidRPr="00680BA1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680BA1">
        <w:rPr>
          <w:rFonts w:asciiTheme="majorHAnsi" w:eastAsia="Times New Roman" w:hAnsiTheme="majorHAnsi" w:cs="Times New Roman"/>
        </w:rPr>
        <w:t xml:space="preserve">potřebnou kabeláž (prodlužovací a připojovací kabely), </w:t>
      </w:r>
    </w:p>
    <w:p w14:paraId="22715184" w14:textId="13AFFFDE" w:rsidR="00277A76" w:rsidRDefault="00680BA1" w:rsidP="00680BA1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  <w:r w:rsidRPr="00680BA1">
        <w:rPr>
          <w:rFonts w:asciiTheme="majorHAnsi" w:eastAsia="Times New Roman" w:hAnsiTheme="majorHAnsi" w:cs="Times New Roman"/>
        </w:rPr>
        <w:t>kabelové lišty</w:t>
      </w:r>
    </w:p>
    <w:p w14:paraId="1B363D36" w14:textId="5917B25E" w:rsidR="004D79F6" w:rsidRDefault="00277A76" w:rsidP="00277A76">
      <w:pPr>
        <w:widowControl w:val="0"/>
        <w:numPr>
          <w:ilvl w:val="0"/>
          <w:numId w:val="35"/>
        </w:numPr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  <w:r w:rsidRPr="00277A76">
        <w:rPr>
          <w:rFonts w:asciiTheme="majorHAnsi" w:eastAsia="Times New Roman" w:hAnsiTheme="majorHAnsi" w:cs="Times New Roman"/>
        </w:rPr>
        <w:t>provedení školení dle čl. 4 této přílohy</w:t>
      </w:r>
      <w:r w:rsidR="00680BA1">
        <w:rPr>
          <w:rFonts w:asciiTheme="majorHAnsi" w:eastAsia="Times New Roman" w:hAnsiTheme="majorHAnsi" w:cs="Times New Roman"/>
        </w:rPr>
        <w:t>.</w:t>
      </w:r>
      <w:r w:rsidR="00680BA1" w:rsidRPr="00680BA1">
        <w:rPr>
          <w:rFonts w:asciiTheme="majorHAnsi" w:eastAsia="Times New Roman" w:hAnsiTheme="majorHAnsi" w:cs="Times New Roman"/>
        </w:rPr>
        <w:t xml:space="preserve">  </w:t>
      </w:r>
    </w:p>
    <w:p w14:paraId="17702965" w14:textId="6313C6FC" w:rsidR="00680BA1" w:rsidRDefault="00680BA1" w:rsidP="0042448C">
      <w:pPr>
        <w:widowControl w:val="0"/>
        <w:spacing w:before="120" w:after="120" w:line="240" w:lineRule="auto"/>
        <w:contextualSpacing/>
        <w:jc w:val="both"/>
        <w:outlineLvl w:val="1"/>
        <w:rPr>
          <w:rFonts w:asciiTheme="majorHAnsi" w:eastAsia="Times New Roman" w:hAnsiTheme="majorHAnsi" w:cs="Times New Roman"/>
        </w:rPr>
      </w:pPr>
    </w:p>
    <w:p w14:paraId="2F266805" w14:textId="4901234E" w:rsidR="00680BA1" w:rsidRPr="00680BA1" w:rsidRDefault="00680BA1" w:rsidP="00680BA1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</w:rPr>
      </w:pPr>
      <w:r w:rsidRPr="00680BA1">
        <w:rPr>
          <w:rFonts w:asciiTheme="majorHAnsi" w:eastAsia="Times New Roman" w:hAnsiTheme="majorHAnsi" w:cs="Times New Roman"/>
        </w:rPr>
        <w:t xml:space="preserve">Objednatel </w:t>
      </w:r>
      <w:r>
        <w:rPr>
          <w:rFonts w:asciiTheme="majorHAnsi" w:eastAsia="Times New Roman" w:hAnsiTheme="majorHAnsi" w:cs="Times New Roman"/>
        </w:rPr>
        <w:t xml:space="preserve">požaduje v rámci instalačních služeb </w:t>
      </w:r>
      <w:r w:rsidRPr="00680BA1">
        <w:rPr>
          <w:rFonts w:asciiTheme="majorHAnsi" w:eastAsia="Times New Roman" w:hAnsiTheme="majorHAnsi" w:cs="Times New Roman"/>
        </w:rPr>
        <w:t>i provedení úpravy stolu pro zásuvkovou lištu.</w:t>
      </w:r>
    </w:p>
    <w:p w14:paraId="506D77DC" w14:textId="77777777" w:rsidR="004D79F6" w:rsidRDefault="004D79F6" w:rsidP="004D79F6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Specifikace software dodávaného k hardware</w:t>
      </w:r>
      <w:r w:rsidRPr="00096C36">
        <w:rPr>
          <w:rFonts w:asciiTheme="majorHAnsi" w:eastAsia="Times New Roman" w:hAnsiTheme="majorHAnsi" w:cs="Times New Roman"/>
        </w:rPr>
        <w:t xml:space="preserve"> </w:t>
      </w:r>
    </w:p>
    <w:p w14:paraId="27EC2733" w14:textId="77777777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087D48" w:rsidRPr="00221465" w14:paraId="45E0D38C" w14:textId="77777777" w:rsidTr="00805A75">
        <w:tc>
          <w:tcPr>
            <w:tcW w:w="8720" w:type="dxa"/>
            <w:gridSpan w:val="2"/>
            <w:shd w:val="clear" w:color="auto" w:fill="D9D9D9"/>
          </w:tcPr>
          <w:p w14:paraId="29A8A579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221465" w14:paraId="513FA740" w14:textId="77777777" w:rsidTr="00805A75">
        <w:tc>
          <w:tcPr>
            <w:tcW w:w="4346" w:type="dxa"/>
          </w:tcPr>
          <w:p w14:paraId="5D206B5D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3FC3AFE4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4EDAF41D" w14:textId="77777777" w:rsidTr="00805A75">
        <w:tc>
          <w:tcPr>
            <w:tcW w:w="4346" w:type="dxa"/>
          </w:tcPr>
          <w:p w14:paraId="120031E5" w14:textId="77777777" w:rsidR="00087D48" w:rsidRPr="00FF65DD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lastRenderedPageBreak/>
              <w:t xml:space="preserve">název výrobce Software: </w:t>
            </w:r>
          </w:p>
        </w:tc>
        <w:tc>
          <w:tcPr>
            <w:tcW w:w="4374" w:type="dxa"/>
          </w:tcPr>
          <w:p w14:paraId="2C86EA65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221465" w14:paraId="56F6E812" w14:textId="77777777" w:rsidTr="00805A75">
        <w:tc>
          <w:tcPr>
            <w:tcW w:w="4346" w:type="dxa"/>
          </w:tcPr>
          <w:p w14:paraId="40D3EB0E" w14:textId="77777777" w:rsidR="00087D48" w:rsidRPr="00FF65DD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1CED4EDB" w14:textId="77777777" w:rsidR="00087D48" w:rsidRPr="00FF65DD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931E37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9" w:name="_Toc517632209"/>
      <w:bookmarkStart w:id="10" w:name="_Toc517978986"/>
      <w:bookmarkStart w:id="11" w:name="_Toc518251183"/>
      <w:bookmarkStart w:id="12" w:name="_Toc533063759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3" w:name="_Toc517632210"/>
      <w:bookmarkStart w:id="14" w:name="_Toc517978987"/>
      <w:bookmarkStart w:id="15" w:name="_Toc518251184"/>
      <w:bookmarkStart w:id="16" w:name="_Toc533063760"/>
      <w:bookmarkEnd w:id="9"/>
      <w:bookmarkEnd w:id="10"/>
      <w:bookmarkEnd w:id="11"/>
      <w:bookmarkEnd w:id="12"/>
    </w:p>
    <w:p w14:paraId="0ECC3492" w14:textId="7230A526" w:rsidR="00CA1E7E" w:rsidRPr="00221465" w:rsidRDefault="00CA1E7E" w:rsidP="00087D48">
      <w:pPr>
        <w:keepNext/>
        <w:tabs>
          <w:tab w:val="num" w:pos="567"/>
        </w:tabs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Times New Roman"/>
        </w:rPr>
        <w:t xml:space="preserve">Prodávající je povinen seznámit </w:t>
      </w:r>
      <w:r w:rsidR="00EA18D1" w:rsidRPr="00EA18D1">
        <w:rPr>
          <w:rFonts w:asciiTheme="majorHAnsi" w:eastAsia="Times New Roman" w:hAnsiTheme="majorHAnsi" w:cs="Times New Roman"/>
        </w:rPr>
        <w:t xml:space="preserve">zástupce </w:t>
      </w:r>
      <w:r>
        <w:rPr>
          <w:rFonts w:asciiTheme="majorHAnsi" w:eastAsia="Times New Roman" w:hAnsiTheme="majorHAnsi" w:cs="Times New Roman"/>
        </w:rPr>
        <w:t>Kupujícího</w:t>
      </w:r>
      <w:r w:rsidR="00EA18D1" w:rsidRPr="00EA18D1">
        <w:rPr>
          <w:rFonts w:asciiTheme="majorHAnsi" w:eastAsia="Times New Roman" w:hAnsiTheme="majorHAnsi" w:cs="Times New Roman"/>
        </w:rPr>
        <w:t xml:space="preserve">, přebírajícího </w:t>
      </w:r>
      <w:r w:rsidR="00EA18D1">
        <w:rPr>
          <w:rFonts w:asciiTheme="majorHAnsi" w:eastAsia="Times New Roman" w:hAnsiTheme="majorHAnsi" w:cs="Times New Roman"/>
        </w:rPr>
        <w:t>P</w:t>
      </w:r>
      <w:r w:rsidR="00EA18D1" w:rsidRPr="00EA18D1">
        <w:rPr>
          <w:rFonts w:asciiTheme="majorHAnsi" w:eastAsia="Times New Roman" w:hAnsiTheme="majorHAnsi" w:cs="Times New Roman"/>
        </w:rPr>
        <w:t>lnění,</w:t>
      </w:r>
      <w:r>
        <w:rPr>
          <w:rFonts w:asciiTheme="majorHAnsi" w:eastAsia="Times New Roman" w:hAnsiTheme="majorHAnsi" w:cs="Times New Roman"/>
        </w:rPr>
        <w:t xml:space="preserve"> se základním fungováním, obsluhou a případně dalšími aspekty nezbytnými pro správné fungování dodaného zařízení.</w:t>
      </w:r>
      <w:r w:rsidR="00EA18D1">
        <w:rPr>
          <w:rFonts w:asciiTheme="majorHAnsi" w:eastAsia="Times New Roman" w:hAnsiTheme="majorHAnsi" w:cs="Times New Roman"/>
        </w:rPr>
        <w:t xml:space="preserve"> </w:t>
      </w:r>
      <w:r w:rsidR="00EA18D1" w:rsidRPr="00EA18D1">
        <w:rPr>
          <w:rFonts w:asciiTheme="majorHAnsi" w:eastAsia="Times New Roman" w:hAnsiTheme="majorHAnsi" w:cs="Times New Roman"/>
        </w:rPr>
        <w:t>Školení bude provedeno bezprostředně po dokončení instalace a konfigurace Hardware a je podmínkou akceptace Plnění. Náklady na provedení školení jsou zahrnuty v nákladech na instalační služby dle čl. 2 této přílohy.</w:t>
      </w:r>
    </w:p>
    <w:p w14:paraId="075ED210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7" w:name="_Toc517632211"/>
      <w:bookmarkStart w:id="18" w:name="_Toc517978988"/>
      <w:bookmarkStart w:id="19" w:name="_Toc518251185"/>
      <w:bookmarkStart w:id="20" w:name="_Toc533063761"/>
      <w:bookmarkEnd w:id="13"/>
      <w:bookmarkEnd w:id="14"/>
      <w:bookmarkEnd w:id="15"/>
      <w:bookmarkEnd w:id="16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Služby</w:t>
      </w:r>
      <w:bookmarkEnd w:id="17"/>
      <w:bookmarkEnd w:id="18"/>
      <w:bookmarkEnd w:id="19"/>
      <w:bookmarkEnd w:id="20"/>
    </w:p>
    <w:p w14:paraId="7FA58FBB" w14:textId="4AFEDBE8" w:rsidR="00CA1E7E" w:rsidRPr="004A3087" w:rsidRDefault="00087D48" w:rsidP="0027712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bookmarkStart w:id="21" w:name="_Ref514349626"/>
      <w:r w:rsidRPr="00221465">
        <w:rPr>
          <w:rFonts w:asciiTheme="majorHAnsi" w:eastAsia="Times New Roman" w:hAnsiTheme="majorHAnsi" w:cs="Arial"/>
          <w:bCs/>
          <w:iCs/>
        </w:rPr>
        <w:t>Na základě Smlouvy je Prodávající povinen poskytnout Kupující</w:t>
      </w:r>
      <w:r>
        <w:rPr>
          <w:rFonts w:asciiTheme="majorHAnsi" w:eastAsia="Times New Roman" w:hAnsiTheme="majorHAnsi" w:cs="Arial"/>
          <w:bCs/>
          <w:iCs/>
        </w:rPr>
        <w:t>mu</w:t>
      </w:r>
      <w:r w:rsidRPr="00221465">
        <w:rPr>
          <w:rFonts w:asciiTheme="majorHAnsi" w:eastAsia="Times New Roman" w:hAnsiTheme="majorHAnsi" w:cs="Arial"/>
          <w:bCs/>
          <w:iCs/>
        </w:rPr>
        <w:t xml:space="preserve"> Služby</w:t>
      </w:r>
      <w:bookmarkEnd w:id="21"/>
      <w:r w:rsidR="00CA1E7E">
        <w:rPr>
          <w:rFonts w:asciiTheme="majorHAnsi" w:eastAsia="Times New Roman" w:hAnsiTheme="majorHAnsi" w:cs="Arial"/>
          <w:bCs/>
          <w:iCs/>
        </w:rPr>
        <w:t xml:space="preserve"> uvedené </w:t>
      </w:r>
      <w:r w:rsidR="00277120">
        <w:rPr>
          <w:rFonts w:asciiTheme="majorHAnsi" w:eastAsia="Times New Roman" w:hAnsiTheme="majorHAnsi" w:cs="Arial"/>
          <w:bCs/>
          <w:iCs/>
        </w:rPr>
        <w:t xml:space="preserve">jako instalační služby </w:t>
      </w:r>
      <w:r w:rsidR="00CA1E7E">
        <w:rPr>
          <w:rFonts w:asciiTheme="majorHAnsi" w:eastAsia="Times New Roman" w:hAnsiTheme="majorHAnsi" w:cs="Arial"/>
          <w:bCs/>
          <w:iCs/>
        </w:rPr>
        <w:t>v čl. 2 této přílohy.</w:t>
      </w:r>
    </w:p>
    <w:p w14:paraId="5BAD5700" w14:textId="0D88002F" w:rsidR="00087D48" w:rsidRPr="00221465" w:rsidRDefault="00087D48" w:rsidP="00087D48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345F4DE8" w14:textId="77777777" w:rsidR="00087D48" w:rsidRPr="00221465" w:rsidRDefault="00087D48" w:rsidP="00087D48">
      <w:pPr>
        <w:keepNext/>
        <w:numPr>
          <w:ilvl w:val="0"/>
          <w:numId w:val="34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22" w:name="_Toc517632213"/>
      <w:bookmarkStart w:id="23" w:name="_Toc517978990"/>
      <w:bookmarkStart w:id="24" w:name="_Toc518251187"/>
      <w:bookmarkStart w:id="25" w:name="_Toc533063763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Další podmínky plnění</w:t>
      </w:r>
      <w:bookmarkEnd w:id="22"/>
      <w:bookmarkEnd w:id="23"/>
      <w:bookmarkEnd w:id="24"/>
      <w:bookmarkEnd w:id="25"/>
    </w:p>
    <w:p w14:paraId="4532DC8C" w14:textId="77777777" w:rsidR="00096C36" w:rsidRPr="00096C36" w:rsidRDefault="00096C36" w:rsidP="00096C36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096C36">
        <w:rPr>
          <w:rFonts w:asciiTheme="majorHAnsi" w:eastAsia="Times New Roman" w:hAnsiTheme="majorHAnsi" w:cs="Times New Roman"/>
          <w:bCs/>
          <w:iCs/>
        </w:rPr>
        <w:t>Prodávající je dále povinen:</w:t>
      </w:r>
    </w:p>
    <w:p w14:paraId="4B43B1F0" w14:textId="77777777" w:rsidR="00096C36" w:rsidRPr="00096C36" w:rsidRDefault="00096C36" w:rsidP="00096C36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096C36">
        <w:rPr>
          <w:rFonts w:asciiTheme="majorHAnsi" w:eastAsia="Times New Roman" w:hAnsiTheme="majorHAnsi" w:cs="Times New Roman"/>
          <w:bCs/>
          <w:iCs/>
        </w:rPr>
        <w:t>•</w:t>
      </w:r>
      <w:r w:rsidRPr="00096C36">
        <w:rPr>
          <w:rFonts w:asciiTheme="majorHAnsi" w:eastAsia="Times New Roman" w:hAnsiTheme="majorHAnsi" w:cs="Times New Roman"/>
          <w:bCs/>
          <w:iCs/>
        </w:rPr>
        <w:tab/>
        <w:t>vytvořit dokumentaci prostředí;</w:t>
      </w:r>
    </w:p>
    <w:p w14:paraId="7F0E1E2C" w14:textId="77777777" w:rsidR="00096C36" w:rsidRPr="00096C36" w:rsidRDefault="00096C36" w:rsidP="00096C36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Times New Roman"/>
          <w:bCs/>
          <w:iCs/>
        </w:rPr>
      </w:pPr>
      <w:r w:rsidRPr="00096C36">
        <w:rPr>
          <w:rFonts w:asciiTheme="majorHAnsi" w:eastAsia="Times New Roman" w:hAnsiTheme="majorHAnsi" w:cs="Times New Roman"/>
          <w:bCs/>
          <w:iCs/>
        </w:rPr>
        <w:t>•</w:t>
      </w:r>
      <w:r w:rsidRPr="00096C36">
        <w:rPr>
          <w:rFonts w:asciiTheme="majorHAnsi" w:eastAsia="Times New Roman" w:hAnsiTheme="majorHAnsi" w:cs="Times New Roman"/>
          <w:bCs/>
          <w:iCs/>
        </w:rPr>
        <w:tab/>
        <w:t>odzkoušet funkčnost veškerého dodaného Hardware včetně konfigurace;</w:t>
      </w:r>
    </w:p>
    <w:p w14:paraId="7B0B2B98" w14:textId="5599C567" w:rsidR="009F392E" w:rsidRDefault="00096C36" w:rsidP="00F0533E">
      <w:r w:rsidRPr="00096C36">
        <w:rPr>
          <w:rFonts w:asciiTheme="majorHAnsi" w:eastAsia="Times New Roman" w:hAnsiTheme="majorHAnsi" w:cs="Times New Roman"/>
          <w:bCs/>
          <w:iCs/>
        </w:rPr>
        <w:t>•</w:t>
      </w:r>
      <w:r w:rsidRPr="00096C36">
        <w:rPr>
          <w:rFonts w:asciiTheme="majorHAnsi" w:eastAsia="Times New Roman" w:hAnsiTheme="majorHAnsi" w:cs="Times New Roman"/>
          <w:bCs/>
          <w:iCs/>
        </w:rPr>
        <w:tab/>
        <w:t xml:space="preserve">aktualizovat firmware všech komponent - všechen firmware musí být ke dni předání v aktuálním stavu doporučeném výrobcem Hardware. </w:t>
      </w:r>
    </w:p>
    <w:p w14:paraId="60C70BF9" w14:textId="77777777" w:rsidR="00DA777C" w:rsidRDefault="00DA777C" w:rsidP="007336D1"/>
    <w:p w14:paraId="7C4EB089" w14:textId="4974B47E" w:rsidR="00DA777C" w:rsidRDefault="00DA777C" w:rsidP="007336D1"/>
    <w:p w14:paraId="1D3D108E" w14:textId="77777777" w:rsidR="00FA43E9" w:rsidRDefault="00FA43E9" w:rsidP="007336D1"/>
    <w:p w14:paraId="06059CDC" w14:textId="67BE41C9" w:rsidR="007336D1" w:rsidRDefault="007336D1" w:rsidP="007336D1">
      <w:r>
        <w:t>Přílohy:</w:t>
      </w:r>
    </w:p>
    <w:p w14:paraId="66C7828F" w14:textId="43BC7E7A" w:rsidR="007336D1" w:rsidRPr="007336D1" w:rsidRDefault="007336D1" w:rsidP="007336D1">
      <w:r>
        <w:t>Příloha č. 1</w:t>
      </w:r>
      <w:r w:rsidR="00FA43E9">
        <w:t>a</w:t>
      </w:r>
      <w:r>
        <w:t xml:space="preserve"> – Technická specifikace</w:t>
      </w:r>
    </w:p>
    <w:sectPr w:rsidR="007336D1" w:rsidRPr="007336D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6AE396D5" w16cex:dateUtc="2023-11-30T12:52:00Z"/>
  <w16cex:commentExtensible w16cex:durableId="5115FD54" w16cex:dateUtc="2023-11-30T12:52:00Z"/>
  <w16cex:commentExtensible w16cex:durableId="5508745E" w16cex:dateUtc="2023-11-30T12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23DB6E7" w16cid:durableId="4621A0E2"/>
  <w16cid:commentId w16cid:paraId="7B9AB1AC" w16cid:durableId="6AE396D5"/>
  <w16cid:commentId w16cid:paraId="53907D63" w16cid:durableId="46C37D25"/>
  <w16cid:commentId w16cid:paraId="1C761ED7" w16cid:durableId="5115FD54"/>
  <w16cid:commentId w16cid:paraId="2074C0CD" w16cid:durableId="39C480F5"/>
  <w16cid:commentId w16cid:paraId="5DE2B7B9" w16cid:durableId="3B67F30F"/>
  <w16cid:commentId w16cid:paraId="3F47700F" w16cid:durableId="5508745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348E" w14:textId="77777777" w:rsidR="0025573F" w:rsidRDefault="0025573F" w:rsidP="00962258">
      <w:pPr>
        <w:spacing w:after="0" w:line="240" w:lineRule="auto"/>
      </w:pPr>
      <w:r>
        <w:separator/>
      </w:r>
    </w:p>
  </w:endnote>
  <w:endnote w:type="continuationSeparator" w:id="0">
    <w:p w14:paraId="4F2856A5" w14:textId="77777777" w:rsidR="0025573F" w:rsidRDefault="002557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B7259B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A56D53" w14:textId="50204FA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FD6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C250E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9A64A05" w14:textId="77777777" w:rsidR="00F1715C" w:rsidRDefault="00F1715C" w:rsidP="00D831A3">
          <w:pPr>
            <w:pStyle w:val="Zpat"/>
          </w:pPr>
        </w:p>
      </w:tc>
    </w:tr>
  </w:tbl>
  <w:p w14:paraId="1CE8884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7D1B48" wp14:editId="461846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15D1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861B1D0" w14:textId="375042D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2448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EF301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1148652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B71D8D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997D2C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07CB6F1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6B82EEF3" w14:textId="77777777" w:rsidR="00F1715C" w:rsidRDefault="00F1715C" w:rsidP="00460660">
          <w:pPr>
            <w:pStyle w:val="Zpat"/>
          </w:pPr>
        </w:p>
      </w:tc>
    </w:tr>
  </w:tbl>
  <w:p w14:paraId="750CFA8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F4EE6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2ABFC" w14:textId="77777777" w:rsidR="0025573F" w:rsidRDefault="0025573F" w:rsidP="00962258">
      <w:pPr>
        <w:spacing w:after="0" w:line="240" w:lineRule="auto"/>
      </w:pPr>
      <w:r>
        <w:separator/>
      </w:r>
    </w:p>
  </w:footnote>
  <w:footnote w:type="continuationSeparator" w:id="0">
    <w:p w14:paraId="36DBFBEA" w14:textId="77777777" w:rsidR="0025573F" w:rsidRDefault="0025573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679CC2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94C14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9C820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A322C6" w14:textId="77777777" w:rsidR="00F1715C" w:rsidRPr="00D6163D" w:rsidRDefault="00F1715C" w:rsidP="00D6163D">
          <w:pPr>
            <w:pStyle w:val="Druhdokumentu"/>
          </w:pPr>
        </w:p>
      </w:tc>
    </w:tr>
  </w:tbl>
  <w:p w14:paraId="59993C1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7AA6D0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575D9E6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5352A9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3AFBB20" w14:textId="77777777" w:rsidR="00F1715C" w:rsidRPr="00D6163D" w:rsidRDefault="00F1715C" w:rsidP="00FC6389">
          <w:pPr>
            <w:pStyle w:val="Druhdokumentu"/>
          </w:pPr>
        </w:p>
      </w:tc>
    </w:tr>
    <w:tr w:rsidR="009F392E" w14:paraId="5838E0C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0266EE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D7A66D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BC74F44" w14:textId="77777777" w:rsidR="009F392E" w:rsidRPr="00D6163D" w:rsidRDefault="009F392E" w:rsidP="00FC6389">
          <w:pPr>
            <w:pStyle w:val="Druhdokumentu"/>
          </w:pPr>
        </w:p>
      </w:tc>
    </w:tr>
  </w:tbl>
  <w:p w14:paraId="1913527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58C84E7" wp14:editId="2C51A8DF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54F46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8971AB"/>
    <w:multiLevelType w:val="hybridMultilevel"/>
    <w:tmpl w:val="572C9D10"/>
    <w:lvl w:ilvl="0" w:tplc="8398EB16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48"/>
    <w:rsid w:val="00023230"/>
    <w:rsid w:val="00072C1E"/>
    <w:rsid w:val="00087D48"/>
    <w:rsid w:val="00087F0E"/>
    <w:rsid w:val="00096C36"/>
    <w:rsid w:val="000B4B43"/>
    <w:rsid w:val="000E23A7"/>
    <w:rsid w:val="0010693F"/>
    <w:rsid w:val="00114472"/>
    <w:rsid w:val="001364FA"/>
    <w:rsid w:val="001550BC"/>
    <w:rsid w:val="001605B9"/>
    <w:rsid w:val="00170EC5"/>
    <w:rsid w:val="001747C1"/>
    <w:rsid w:val="00184743"/>
    <w:rsid w:val="001F4E5A"/>
    <w:rsid w:val="00207DF5"/>
    <w:rsid w:val="0025573F"/>
    <w:rsid w:val="00277120"/>
    <w:rsid w:val="00277A76"/>
    <w:rsid w:val="00280E07"/>
    <w:rsid w:val="002A2C36"/>
    <w:rsid w:val="002C31BF"/>
    <w:rsid w:val="002D08B1"/>
    <w:rsid w:val="002E0CD7"/>
    <w:rsid w:val="002F3EB3"/>
    <w:rsid w:val="00341DCF"/>
    <w:rsid w:val="003506AA"/>
    <w:rsid w:val="00357BC6"/>
    <w:rsid w:val="00372BB9"/>
    <w:rsid w:val="003956C6"/>
    <w:rsid w:val="0042448C"/>
    <w:rsid w:val="00441430"/>
    <w:rsid w:val="00450F07"/>
    <w:rsid w:val="00453CD3"/>
    <w:rsid w:val="00460660"/>
    <w:rsid w:val="00486107"/>
    <w:rsid w:val="00491827"/>
    <w:rsid w:val="0049486B"/>
    <w:rsid w:val="004A3087"/>
    <w:rsid w:val="004B348C"/>
    <w:rsid w:val="004C4399"/>
    <w:rsid w:val="004C5AF4"/>
    <w:rsid w:val="004C787C"/>
    <w:rsid w:val="004D2F42"/>
    <w:rsid w:val="004D79F6"/>
    <w:rsid w:val="004E143C"/>
    <w:rsid w:val="004E3A53"/>
    <w:rsid w:val="004F20BC"/>
    <w:rsid w:val="004F4B9B"/>
    <w:rsid w:val="004F69EA"/>
    <w:rsid w:val="00511AB9"/>
    <w:rsid w:val="00523EA7"/>
    <w:rsid w:val="0053739F"/>
    <w:rsid w:val="00553375"/>
    <w:rsid w:val="00553437"/>
    <w:rsid w:val="00557C28"/>
    <w:rsid w:val="005736B7"/>
    <w:rsid w:val="00575E5A"/>
    <w:rsid w:val="005F1404"/>
    <w:rsid w:val="0061068E"/>
    <w:rsid w:val="00660AD3"/>
    <w:rsid w:val="00677B7F"/>
    <w:rsid w:val="00680BA1"/>
    <w:rsid w:val="00687E7D"/>
    <w:rsid w:val="006A5570"/>
    <w:rsid w:val="006A689C"/>
    <w:rsid w:val="006B3D79"/>
    <w:rsid w:val="006D7AFE"/>
    <w:rsid w:val="006E0578"/>
    <w:rsid w:val="006E314D"/>
    <w:rsid w:val="006E4CA6"/>
    <w:rsid w:val="00710723"/>
    <w:rsid w:val="00723ED1"/>
    <w:rsid w:val="007336D1"/>
    <w:rsid w:val="00743060"/>
    <w:rsid w:val="00743525"/>
    <w:rsid w:val="0076286B"/>
    <w:rsid w:val="00766846"/>
    <w:rsid w:val="0077673A"/>
    <w:rsid w:val="007846E1"/>
    <w:rsid w:val="007A2D8D"/>
    <w:rsid w:val="007B570C"/>
    <w:rsid w:val="007C5666"/>
    <w:rsid w:val="007C589B"/>
    <w:rsid w:val="007E193B"/>
    <w:rsid w:val="007E25D5"/>
    <w:rsid w:val="007E4A6E"/>
    <w:rsid w:val="007F56A7"/>
    <w:rsid w:val="00807DD0"/>
    <w:rsid w:val="0082181E"/>
    <w:rsid w:val="008659F3"/>
    <w:rsid w:val="008812E4"/>
    <w:rsid w:val="00886D4B"/>
    <w:rsid w:val="00895406"/>
    <w:rsid w:val="008A3568"/>
    <w:rsid w:val="008D03B9"/>
    <w:rsid w:val="008F18D6"/>
    <w:rsid w:val="00904780"/>
    <w:rsid w:val="0091490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B6F3E"/>
    <w:rsid w:val="00AD056F"/>
    <w:rsid w:val="00AD6731"/>
    <w:rsid w:val="00B15D0D"/>
    <w:rsid w:val="00B52319"/>
    <w:rsid w:val="00B75EE1"/>
    <w:rsid w:val="00B77481"/>
    <w:rsid w:val="00B8518B"/>
    <w:rsid w:val="00BD7E91"/>
    <w:rsid w:val="00C02D0A"/>
    <w:rsid w:val="00C03A6E"/>
    <w:rsid w:val="00C44F6A"/>
    <w:rsid w:val="00C47AE3"/>
    <w:rsid w:val="00C702B8"/>
    <w:rsid w:val="00CA1E7E"/>
    <w:rsid w:val="00CD1FC4"/>
    <w:rsid w:val="00D07E2D"/>
    <w:rsid w:val="00D14FDF"/>
    <w:rsid w:val="00D17940"/>
    <w:rsid w:val="00D21061"/>
    <w:rsid w:val="00D4108E"/>
    <w:rsid w:val="00D56F2E"/>
    <w:rsid w:val="00D6163D"/>
    <w:rsid w:val="00D73D46"/>
    <w:rsid w:val="00D831A3"/>
    <w:rsid w:val="00DA777C"/>
    <w:rsid w:val="00DC75F3"/>
    <w:rsid w:val="00DD0423"/>
    <w:rsid w:val="00DD46F3"/>
    <w:rsid w:val="00DE56F2"/>
    <w:rsid w:val="00DF116D"/>
    <w:rsid w:val="00E36C4A"/>
    <w:rsid w:val="00E5059B"/>
    <w:rsid w:val="00EA18D1"/>
    <w:rsid w:val="00EB104F"/>
    <w:rsid w:val="00ED14BD"/>
    <w:rsid w:val="00ED2A69"/>
    <w:rsid w:val="00EF15E8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43E9"/>
    <w:rsid w:val="00FC6389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523DD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87D4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B5231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5231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5231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231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231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DA77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microsoft.com/office/2016/09/relationships/commentsIds" Target="commentsId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12872-53EA-44FA-A103-66655A3864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14A6E3A-3DEC-4A3C-B23F-A89E33304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418</Words>
  <Characters>2468</Characters>
  <Application>Microsoft Office Word</Application>
  <DocSecurity>0</DocSecurity>
  <Lines>20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Mešková Martina, Mgr.</cp:lastModifiedBy>
  <cp:revision>4</cp:revision>
  <cp:lastPrinted>2017-11-28T17:18:00Z</cp:lastPrinted>
  <dcterms:created xsi:type="dcterms:W3CDTF">2023-12-04T09:20:00Z</dcterms:created>
  <dcterms:modified xsi:type="dcterms:W3CDTF">2023-12-04T09:24:00Z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